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8F32B" w14:textId="59551A86" w:rsidR="00BA26EA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Schôdza regionu „Jánošík“ v Or.Lesnej 3.1.2020</w:t>
      </w:r>
    </w:p>
    <w:p w14:paraId="30E75F3F" w14:textId="50A2F1F8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Program</w:t>
      </w:r>
    </w:p>
    <w:p w14:paraId="16299967" w14:textId="46CDA722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1,Privítanie zučastnených predsedom regionu.</w:t>
      </w:r>
    </w:p>
    <w:p w14:paraId="5A91AC06" w14:textId="39EE0DC3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2,Závoný plán na rok 2020.</w:t>
      </w:r>
    </w:p>
    <w:p w14:paraId="7C92BB7E" w14:textId="410108C9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3,Výstava regionu na rok 2020</w:t>
      </w:r>
    </w:p>
    <w:p w14:paraId="5FBAD23F" w14:textId="14034CDC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4,Web. Stránka regionu „Jánošík“</w:t>
      </w:r>
    </w:p>
    <w:p w14:paraId="5DA8551C" w14:textId="69D75D08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5,Celoštátna výstava 2021 kolekcia regionu.</w:t>
      </w:r>
    </w:p>
    <w:p w14:paraId="0618DC45" w14:textId="0ADE84AE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6,Pečiatky regionu + tlačivá.</w:t>
      </w:r>
    </w:p>
    <w:p w14:paraId="1594C1A8" w14:textId="5A6692A6" w:rsidR="00E00C98" w:rsidRPr="006D7D61" w:rsidRDefault="00E00C98">
      <w:pPr>
        <w:rPr>
          <w:sz w:val="28"/>
          <w:szCs w:val="28"/>
        </w:rPr>
      </w:pPr>
      <w:r w:rsidRPr="006D7D61">
        <w:rPr>
          <w:sz w:val="28"/>
          <w:szCs w:val="28"/>
        </w:rPr>
        <w:t>7,Diskusia</w:t>
      </w:r>
    </w:p>
    <w:p w14:paraId="4DC86E2B" w14:textId="1D37406A" w:rsidR="006D7D61" w:rsidRPr="006D7D61" w:rsidRDefault="00E37495">
      <w:pPr>
        <w:rPr>
          <w:sz w:val="28"/>
          <w:szCs w:val="28"/>
        </w:rPr>
      </w:pPr>
      <w:r w:rsidRPr="006D7D61">
        <w:rPr>
          <w:sz w:val="28"/>
          <w:szCs w:val="28"/>
        </w:rPr>
        <w:t>8,</w:t>
      </w:r>
      <w:r w:rsidR="00C077AE" w:rsidRPr="006D7D61">
        <w:rPr>
          <w:sz w:val="28"/>
          <w:szCs w:val="28"/>
        </w:rPr>
        <w:t>Záver</w:t>
      </w:r>
    </w:p>
    <w:p w14:paraId="72936EBC" w14:textId="1E6449D0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>1.Predseda regionu „Jánošík“ p.Pajta všetkých privítal</w:t>
      </w:r>
      <w:r w:rsidR="006D7D61">
        <w:rPr>
          <w:sz w:val="28"/>
          <w:szCs w:val="28"/>
        </w:rPr>
        <w:t xml:space="preserve"> (OZ Orava,OZ Terchová,OZ Čadca,OZ Kys.n mesto sa </w:t>
      </w:r>
      <w:r w:rsidR="00312AE6">
        <w:rPr>
          <w:sz w:val="28"/>
          <w:szCs w:val="28"/>
        </w:rPr>
        <w:t>ospravedlni</w:t>
      </w:r>
      <w:r w:rsidR="006D7D61">
        <w:rPr>
          <w:sz w:val="28"/>
          <w:szCs w:val="28"/>
        </w:rPr>
        <w:t>lo.)</w:t>
      </w:r>
      <w:r>
        <w:rPr>
          <w:sz w:val="28"/>
          <w:szCs w:val="28"/>
        </w:rPr>
        <w:t xml:space="preserve"> podakoval za spoluprácu v roku 2019 a poprial všetkých do nového roku 2020 vela zdravia a holubárských uspechov.</w:t>
      </w:r>
    </w:p>
    <w:p w14:paraId="5E19F22B" w14:textId="5FB8C74C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 xml:space="preserve">2.Závodný plán pre rok 2020 bude bez zmeny čo </w:t>
      </w:r>
      <w:r w:rsidR="00312AE6">
        <w:rPr>
          <w:sz w:val="28"/>
          <w:szCs w:val="28"/>
        </w:rPr>
        <w:t>odsúhlasili</w:t>
      </w:r>
      <w:r>
        <w:rPr>
          <w:sz w:val="28"/>
          <w:szCs w:val="28"/>
        </w:rPr>
        <w:t xml:space="preserve"> všetci zučastnený.</w:t>
      </w:r>
    </w:p>
    <w:p w14:paraId="78826EDC" w14:textId="4C2922F4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>3.Vystava regionu sa odsuhlasila pre rok 2020 OZ Terchovej  5-6.12.2020</w:t>
      </w:r>
    </w:p>
    <w:p w14:paraId="612EC800" w14:textId="6C2A8C8E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>Na výstave sa vyhodnotí</w:t>
      </w:r>
      <w:r w:rsidR="00233B22">
        <w:rPr>
          <w:sz w:val="28"/>
          <w:szCs w:val="28"/>
        </w:rPr>
        <w:t xml:space="preserve"> 1-3miesto celkové poradie chovatelov + 1</w:t>
      </w:r>
      <w:r w:rsidR="0049576C">
        <w:rPr>
          <w:sz w:val="28"/>
          <w:szCs w:val="28"/>
        </w:rPr>
        <w:t>-3.</w:t>
      </w:r>
      <w:bookmarkStart w:id="0" w:name="_GoBack"/>
      <w:bookmarkEnd w:id="0"/>
      <w:r w:rsidR="00233B22">
        <w:rPr>
          <w:sz w:val="28"/>
          <w:szCs w:val="28"/>
        </w:rPr>
        <w:t>holub z každého závodu dalej 1-3holub v každej kategorii.Každá OZ pošle 200e na vyhodnotenie pokladníkovi regionu do 1.5.2020.</w:t>
      </w:r>
    </w:p>
    <w:p w14:paraId="1557CF87" w14:textId="7EA7D2B5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>4.Web. stranku pre region „Jánošík spraví p.Gemeľa a prehodí všetko z web Orava sponzor p.Durana.</w:t>
      </w:r>
    </w:p>
    <w:p w14:paraId="074B5AE7" w14:textId="131082D4" w:rsidR="00C077AE" w:rsidRDefault="00C077A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233B22">
        <w:rPr>
          <w:sz w:val="28"/>
          <w:szCs w:val="28"/>
        </w:rPr>
        <w:t>Odsuhlasila sa kolekcia regionu „Jánošík“ pre celoštátnu výstavu zabezpečí p.Holúbek. (1. holuby zo závodu + kolekcia majstra).</w:t>
      </w:r>
    </w:p>
    <w:p w14:paraId="7B77C61F" w14:textId="16F2274A" w:rsidR="00233B22" w:rsidRDefault="00233B22">
      <w:pPr>
        <w:rPr>
          <w:sz w:val="28"/>
          <w:szCs w:val="28"/>
        </w:rPr>
      </w:pPr>
      <w:r>
        <w:rPr>
          <w:sz w:val="28"/>
          <w:szCs w:val="28"/>
        </w:rPr>
        <w:t>6.Pečiatky regionu 2ks zabezpečí p.Pajta a tlačivá pre region p.Gemeľa (štartovací protokol...)</w:t>
      </w:r>
    </w:p>
    <w:p w14:paraId="62D9F150" w14:textId="7EB79100" w:rsidR="00233B22" w:rsidRDefault="00233B22">
      <w:pPr>
        <w:rPr>
          <w:sz w:val="28"/>
          <w:szCs w:val="28"/>
        </w:rPr>
      </w:pPr>
      <w:r>
        <w:rPr>
          <w:sz w:val="28"/>
          <w:szCs w:val="28"/>
        </w:rPr>
        <w:t>7.Výsledky regionu zostávajú ako minulý rok 50e každá OZtka poslať pokladníkovi do 1.5.2020.</w:t>
      </w:r>
    </w:p>
    <w:p w14:paraId="6342B957" w14:textId="0DEA0F1B" w:rsidR="00233B22" w:rsidRPr="00C077AE" w:rsidRDefault="00233B22">
      <w:pPr>
        <w:rPr>
          <w:sz w:val="28"/>
          <w:szCs w:val="28"/>
        </w:rPr>
      </w:pPr>
      <w:r>
        <w:rPr>
          <w:sz w:val="28"/>
          <w:szCs w:val="28"/>
        </w:rPr>
        <w:t>8.Na záver podakoval predseda za učast.</w:t>
      </w:r>
    </w:p>
    <w:sectPr w:rsidR="00233B22" w:rsidRPr="00C0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98"/>
    <w:rsid w:val="00233B22"/>
    <w:rsid w:val="00312AE6"/>
    <w:rsid w:val="0049576C"/>
    <w:rsid w:val="006D7D61"/>
    <w:rsid w:val="00BA26EA"/>
    <w:rsid w:val="00C077AE"/>
    <w:rsid w:val="00E00C98"/>
    <w:rsid w:val="00E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356B"/>
  <w15:chartTrackingRefBased/>
  <w15:docId w15:val="{BE5AD378-121E-4D54-A53E-BF0218F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2020-01-15T06:52:00Z</dcterms:created>
  <dcterms:modified xsi:type="dcterms:W3CDTF">2020-01-16T09:25:00Z</dcterms:modified>
</cp:coreProperties>
</file>